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44FFF">
      <w:pPr>
        <w:pStyle w:val="Level3"/>
        <w:numPr>
          <w:ilvl w:val="0"/>
          <w:numId w:val="0"/>
        </w:numPr>
        <w:spacing w:before="120" w:after="120" w:line="240" w:lineRule="auto"/>
        <w:ind w:left="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01E8FF3" w14:textId="77777777" w:rsidR="00E44FFF" w:rsidRPr="00E44FFF" w:rsidRDefault="00E44FFF" w:rsidP="00E44FFF">
      <w:pPr>
        <w:pStyle w:val="Odstavecseseznamem"/>
        <w:spacing w:after="120"/>
        <w:jc w:val="both"/>
        <w:rPr>
          <w:rFonts w:ascii="Arial" w:hAnsi="Arial" w:cs="Arial"/>
        </w:rPr>
      </w:pPr>
      <w:r w:rsidRPr="00E44FFF">
        <w:rPr>
          <w:rFonts w:ascii="Arial" w:hAnsi="Arial" w:cs="Arial"/>
        </w:rPr>
        <w:t>se sídlem Husinecká 1024/</w:t>
      </w:r>
      <w:proofErr w:type="gramStart"/>
      <w:r w:rsidRPr="00E44FFF">
        <w:rPr>
          <w:rFonts w:ascii="Arial" w:hAnsi="Arial" w:cs="Arial"/>
        </w:rPr>
        <w:t>11a</w:t>
      </w:r>
      <w:proofErr w:type="gramEnd"/>
      <w:r w:rsidRPr="00E44FFF">
        <w:rPr>
          <w:rFonts w:ascii="Arial" w:hAnsi="Arial" w:cs="Arial"/>
        </w:rPr>
        <w:t>, 130 00 Praha 3 – Žižkov, IČO: 013 12 774, Krajský pozemkový úřad pro Jihomoravský kraj</w:t>
      </w:r>
      <w:r w:rsidRPr="00E44FFF">
        <w:rPr>
          <w:rFonts w:ascii="Arial" w:hAnsi="Arial" w:cs="Arial"/>
          <w:snapToGrid w:val="0"/>
        </w:rPr>
        <w:t>,</w:t>
      </w:r>
      <w:r w:rsidRPr="00E44FFF">
        <w:rPr>
          <w:rFonts w:ascii="Arial" w:hAnsi="Arial" w:cs="Arial"/>
        </w:rPr>
        <w:t xml:space="preserve"> </w:t>
      </w:r>
      <w:r w:rsidRPr="00E44FFF">
        <w:rPr>
          <w:rFonts w:ascii="Arial" w:hAnsi="Arial" w:cs="Arial"/>
          <w:snapToGrid w:val="0"/>
        </w:rPr>
        <w:t>na adrese Hroznová 17, 603 00 Brno</w:t>
      </w:r>
    </w:p>
    <w:p w14:paraId="71508B8F" w14:textId="77777777" w:rsidR="00E44FFF" w:rsidRDefault="00E44FFF" w:rsidP="00E44FFF">
      <w:pPr>
        <w:pStyle w:val="Odstavecseseznamem"/>
        <w:spacing w:after="120"/>
        <w:jc w:val="both"/>
        <w:rPr>
          <w:rFonts w:ascii="Arial" w:hAnsi="Arial" w:cs="Arial"/>
        </w:rPr>
      </w:pPr>
    </w:p>
    <w:p w14:paraId="7F85188B" w14:textId="0A762405" w:rsidR="00E44FFF" w:rsidRPr="00E44FFF" w:rsidRDefault="00E44FFF" w:rsidP="00E44FFF">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300B8056" w14:textId="77777777" w:rsidR="00E44FFF" w:rsidRPr="00E44FFF" w:rsidRDefault="00E44FFF" w:rsidP="00E44FFF">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68675EC3" w14:textId="77777777" w:rsidR="005F088F" w:rsidRDefault="005F088F" w:rsidP="00E44FFF">
      <w:pPr>
        <w:pStyle w:val="Odstavecseseznamem"/>
        <w:spacing w:after="120"/>
        <w:jc w:val="both"/>
        <w:rPr>
          <w:rFonts w:ascii="Arial" w:hAnsi="Arial" w:cs="Arial"/>
        </w:rPr>
      </w:pPr>
    </w:p>
    <w:p w14:paraId="4792460B" w14:textId="75556743" w:rsidR="005F088F" w:rsidRDefault="00E44FFF" w:rsidP="00E44FFF">
      <w:pPr>
        <w:pStyle w:val="Odstavecseseznamem"/>
        <w:spacing w:after="120"/>
        <w:jc w:val="both"/>
        <w:rPr>
          <w:rFonts w:ascii="Arial" w:hAnsi="Arial" w:cs="Arial"/>
          <w:snapToGrid w:val="0"/>
        </w:rPr>
      </w:pPr>
      <w:r w:rsidRPr="00E44FFF">
        <w:rPr>
          <w:rFonts w:ascii="Arial" w:hAnsi="Arial" w:cs="Arial"/>
        </w:rPr>
        <w:t>V technických záležitostech zastoupená:</w:t>
      </w:r>
      <w:r w:rsidRPr="00E44FFF">
        <w:rPr>
          <w:rFonts w:ascii="Arial" w:hAnsi="Arial" w:cs="Arial"/>
          <w:snapToGrid w:val="0"/>
        </w:rPr>
        <w:t xml:space="preserve"> </w:t>
      </w:r>
    </w:p>
    <w:p w14:paraId="44473630" w14:textId="3A4A1848" w:rsidR="00E44FFF" w:rsidRPr="00E44FFF" w:rsidRDefault="00E44FFF" w:rsidP="00E44FFF">
      <w:pPr>
        <w:pStyle w:val="Odstavecseseznamem"/>
        <w:spacing w:after="120"/>
        <w:jc w:val="both"/>
        <w:rPr>
          <w:rFonts w:ascii="Arial" w:hAnsi="Arial" w:cs="Arial"/>
        </w:rPr>
      </w:pPr>
      <w:r>
        <w:rPr>
          <w:rFonts w:ascii="Arial" w:hAnsi="Arial" w:cs="Arial"/>
          <w:snapToGrid w:val="0"/>
        </w:rPr>
        <w:t>Mgr. Bc. Milanem Večeřou</w:t>
      </w:r>
      <w:r w:rsidRPr="00E44FFF">
        <w:rPr>
          <w:rFonts w:ascii="Arial" w:hAnsi="Arial" w:cs="Arial"/>
          <w:snapToGrid w:val="0"/>
        </w:rPr>
        <w:t xml:space="preserve">, vedoucím </w:t>
      </w:r>
      <w:r w:rsidRPr="00E44FFF">
        <w:rPr>
          <w:rFonts w:ascii="Arial" w:hAnsi="Arial" w:cs="Arial"/>
        </w:rPr>
        <w:t xml:space="preserve">Pobočky </w:t>
      </w:r>
      <w:r>
        <w:rPr>
          <w:rFonts w:ascii="Arial" w:hAnsi="Arial" w:cs="Arial"/>
        </w:rPr>
        <w:t>Hodonín</w:t>
      </w:r>
    </w:p>
    <w:p w14:paraId="7AF6AC32" w14:textId="60AB4E8E" w:rsidR="00E44FFF" w:rsidRPr="00E44FFF" w:rsidRDefault="00E44FFF" w:rsidP="00E44FFF">
      <w:pPr>
        <w:pStyle w:val="Odstavecseseznamem"/>
        <w:spacing w:after="120"/>
        <w:jc w:val="both"/>
        <w:rPr>
          <w:rFonts w:ascii="Arial" w:hAnsi="Arial" w:cs="Arial"/>
        </w:rPr>
      </w:pPr>
      <w:r>
        <w:rPr>
          <w:rFonts w:ascii="Arial" w:hAnsi="Arial" w:cs="Arial"/>
        </w:rPr>
        <w:t>Ing.</w:t>
      </w:r>
      <w:r w:rsidRPr="00E44FFF">
        <w:rPr>
          <w:rFonts w:ascii="Arial" w:hAnsi="Arial" w:cs="Arial"/>
        </w:rPr>
        <w:t xml:space="preserve"> </w:t>
      </w:r>
      <w:r>
        <w:rPr>
          <w:rFonts w:ascii="Arial" w:hAnsi="Arial" w:cs="Arial"/>
        </w:rPr>
        <w:t>Lucií</w:t>
      </w:r>
      <w:r w:rsidRPr="00E44FFF">
        <w:rPr>
          <w:rFonts w:ascii="Arial" w:hAnsi="Arial" w:cs="Arial"/>
        </w:rPr>
        <w:t xml:space="preserve"> </w:t>
      </w:r>
      <w:r>
        <w:rPr>
          <w:rFonts w:ascii="Arial" w:hAnsi="Arial" w:cs="Arial"/>
        </w:rPr>
        <w:t>Nová</w:t>
      </w:r>
      <w:r w:rsidRPr="00E44FFF">
        <w:rPr>
          <w:rFonts w:ascii="Arial" w:hAnsi="Arial" w:cs="Arial"/>
        </w:rPr>
        <w:t xml:space="preserve">kovou, </w:t>
      </w:r>
      <w:r>
        <w:rPr>
          <w:rFonts w:ascii="Arial" w:hAnsi="Arial" w:cs="Arial"/>
        </w:rPr>
        <w:t xml:space="preserve">odborným </w:t>
      </w:r>
      <w:r w:rsidRPr="00E44FFF">
        <w:rPr>
          <w:rFonts w:ascii="Arial" w:hAnsi="Arial" w:cs="Arial"/>
        </w:rPr>
        <w:t xml:space="preserve">radou Pobočky </w:t>
      </w:r>
      <w:r>
        <w:rPr>
          <w:rFonts w:ascii="Arial" w:hAnsi="Arial" w:cs="Arial"/>
        </w:rPr>
        <w:t>Hodonín</w:t>
      </w:r>
    </w:p>
    <w:p w14:paraId="6460EC48" w14:textId="77777777" w:rsidR="005F088F" w:rsidRDefault="005F088F" w:rsidP="00E44FFF">
      <w:pPr>
        <w:pStyle w:val="Odstavecseseznamem"/>
        <w:tabs>
          <w:tab w:val="left" w:pos="4536"/>
        </w:tabs>
        <w:spacing w:after="120"/>
        <w:jc w:val="both"/>
        <w:rPr>
          <w:rFonts w:ascii="Arial" w:hAnsi="Arial" w:cs="Arial"/>
          <w:b/>
          <w:bCs/>
        </w:rPr>
      </w:pPr>
    </w:p>
    <w:p w14:paraId="6438F56B" w14:textId="65721372" w:rsidR="00E44FFF" w:rsidRPr="00E44FFF" w:rsidRDefault="00E44FFF" w:rsidP="00E44FFF">
      <w:pPr>
        <w:pStyle w:val="Odstavecseseznamem"/>
        <w:tabs>
          <w:tab w:val="left" w:pos="4536"/>
        </w:tabs>
        <w:spacing w:after="120"/>
        <w:jc w:val="both"/>
        <w:rPr>
          <w:rFonts w:ascii="Arial" w:hAnsi="Arial" w:cs="Arial"/>
        </w:rPr>
      </w:pPr>
      <w:r w:rsidRPr="00E44FFF">
        <w:rPr>
          <w:rFonts w:ascii="Arial" w:hAnsi="Arial" w:cs="Arial"/>
          <w:b/>
          <w:bCs/>
        </w:rPr>
        <w:t>Kontaktní údaje:</w:t>
      </w:r>
    </w:p>
    <w:p w14:paraId="782C026D" w14:textId="5C8437A9" w:rsidR="00E44FFF" w:rsidRPr="00E44FFF" w:rsidRDefault="00E44FFF" w:rsidP="00E44FFF">
      <w:pPr>
        <w:pStyle w:val="Odstavecseseznamem"/>
        <w:tabs>
          <w:tab w:val="left" w:pos="2552"/>
        </w:tabs>
        <w:spacing w:after="120"/>
        <w:jc w:val="both"/>
        <w:rPr>
          <w:rFonts w:ascii="Arial" w:hAnsi="Arial" w:cs="Arial"/>
        </w:rPr>
      </w:pPr>
      <w:r w:rsidRPr="00E44FFF">
        <w:rPr>
          <w:rFonts w:ascii="Arial" w:hAnsi="Arial" w:cs="Arial"/>
        </w:rPr>
        <w:t xml:space="preserve">Tel.: </w:t>
      </w:r>
      <w:r w:rsidRPr="00E44FFF">
        <w:rPr>
          <w:rFonts w:ascii="Arial" w:hAnsi="Arial" w:cs="Arial"/>
        </w:rPr>
        <w:tab/>
      </w:r>
      <w:r>
        <w:rPr>
          <w:rFonts w:ascii="Arial" w:hAnsi="Arial" w:cs="Arial"/>
        </w:rPr>
        <w:t>725 902 201</w:t>
      </w:r>
      <w:r w:rsidRPr="00E44FFF">
        <w:rPr>
          <w:rFonts w:ascii="Arial" w:hAnsi="Arial" w:cs="Arial"/>
        </w:rPr>
        <w:t xml:space="preserve"> </w:t>
      </w:r>
      <w:r>
        <w:rPr>
          <w:rFonts w:ascii="Arial" w:hAnsi="Arial" w:cs="Arial"/>
        </w:rPr>
        <w:t>- Mgr. Bc. Milan Večeřa</w:t>
      </w:r>
    </w:p>
    <w:p w14:paraId="4B6619C4" w14:textId="6DD842C6" w:rsidR="00E44FFF" w:rsidRPr="00E44FFF" w:rsidRDefault="00E44FFF" w:rsidP="00E44FFF">
      <w:pPr>
        <w:tabs>
          <w:tab w:val="left" w:pos="2552"/>
        </w:tabs>
        <w:spacing w:after="120"/>
        <w:ind w:left="720"/>
        <w:jc w:val="both"/>
        <w:rPr>
          <w:rFonts w:ascii="Arial" w:hAnsi="Arial" w:cs="Arial"/>
        </w:rPr>
      </w:pPr>
      <w:r>
        <w:rPr>
          <w:rFonts w:ascii="Arial" w:hAnsi="Arial" w:cs="Arial"/>
        </w:rPr>
        <w:tab/>
        <w:t>602 563 349</w:t>
      </w:r>
      <w:r w:rsidRPr="00E44FFF">
        <w:rPr>
          <w:rFonts w:ascii="Arial" w:hAnsi="Arial" w:cs="Arial"/>
        </w:rPr>
        <w:t xml:space="preserve"> </w:t>
      </w:r>
      <w:r>
        <w:rPr>
          <w:rFonts w:ascii="Arial" w:hAnsi="Arial" w:cs="Arial"/>
        </w:rPr>
        <w:t>- Ing. Lucie Nováková</w:t>
      </w:r>
    </w:p>
    <w:p w14:paraId="26F74BF2" w14:textId="74A2E950" w:rsidR="00E44FFF" w:rsidRPr="00E44FFF" w:rsidRDefault="00E44FFF" w:rsidP="00E44FFF">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snapToGrid w:val="0"/>
        </w:rPr>
        <w:t xml:space="preserve"> </w:t>
      </w:r>
      <w:r w:rsidRPr="00E44FFF">
        <w:rPr>
          <w:rFonts w:ascii="Arial" w:hAnsi="Arial" w:cs="Arial"/>
          <w:snapToGrid w:val="0"/>
        </w:rPr>
        <w:tab/>
      </w:r>
      <w:r>
        <w:rPr>
          <w:rFonts w:ascii="Arial" w:hAnsi="Arial" w:cs="Arial"/>
          <w:snapToGrid w:val="0"/>
        </w:rPr>
        <w:t>hodonin</w:t>
      </w:r>
      <w:r w:rsidRPr="00E44FFF">
        <w:rPr>
          <w:rFonts w:ascii="Arial" w:hAnsi="Arial" w:cs="Arial"/>
          <w:snapToGrid w:val="0"/>
        </w:rPr>
        <w:t xml:space="preserve">.pk@spucr.cz  </w:t>
      </w:r>
    </w:p>
    <w:p w14:paraId="78295149" w14:textId="77777777" w:rsidR="00E44FFF" w:rsidRPr="00E44FFF" w:rsidRDefault="00E44FFF" w:rsidP="00E44FFF">
      <w:pPr>
        <w:pStyle w:val="Odstavecseseznamem"/>
        <w:spacing w:after="120"/>
        <w:ind w:right="1418"/>
        <w:jc w:val="both"/>
        <w:rPr>
          <w:rFonts w:ascii="Arial" w:hAnsi="Arial" w:cs="Arial"/>
          <w:b/>
          <w:i/>
        </w:rPr>
      </w:pPr>
      <w:r w:rsidRPr="00E44FFF">
        <w:rPr>
          <w:rFonts w:ascii="Arial" w:hAnsi="Arial" w:cs="Arial"/>
        </w:rPr>
        <w:t>ID datové schránky: z49per3</w:t>
      </w:r>
    </w:p>
    <w:p w14:paraId="64205D92" w14:textId="77777777" w:rsidR="00E44FFF" w:rsidRPr="00E44FFF" w:rsidRDefault="00E44FFF" w:rsidP="00E44FFF">
      <w:pPr>
        <w:pStyle w:val="Odstavecseseznamem"/>
        <w:tabs>
          <w:tab w:val="left" w:pos="2552"/>
        </w:tabs>
        <w:spacing w:after="120"/>
        <w:jc w:val="both"/>
        <w:rPr>
          <w:rFonts w:ascii="Arial" w:hAnsi="Arial" w:cs="Arial"/>
          <w:b/>
          <w:i/>
        </w:rPr>
      </w:pPr>
      <w:r w:rsidRPr="00E44FFF">
        <w:rPr>
          <w:rFonts w:ascii="Arial" w:hAnsi="Arial" w:cs="Arial"/>
          <w:bCs/>
        </w:rPr>
        <w:t>Bankovní spojení</w:t>
      </w:r>
      <w:r w:rsidRPr="00E44FFF">
        <w:rPr>
          <w:rFonts w:ascii="Arial" w:hAnsi="Arial" w:cs="Arial"/>
        </w:rPr>
        <w:t xml:space="preserve">: </w:t>
      </w:r>
      <w:r w:rsidRPr="00E44FFF">
        <w:rPr>
          <w:rFonts w:ascii="Arial" w:hAnsi="Arial" w:cs="Arial"/>
        </w:rPr>
        <w:tab/>
        <w:t>Česká národní banka</w:t>
      </w:r>
    </w:p>
    <w:p w14:paraId="48B29436" w14:textId="77777777" w:rsidR="00E44FFF" w:rsidRPr="00E44FFF" w:rsidRDefault="00E44FFF" w:rsidP="00E44FFF">
      <w:pPr>
        <w:pStyle w:val="Odstavecseseznamem"/>
        <w:spacing w:after="120"/>
        <w:ind w:right="1417"/>
        <w:jc w:val="both"/>
        <w:rPr>
          <w:rFonts w:ascii="Arial" w:hAnsi="Arial" w:cs="Arial"/>
          <w:b/>
          <w:i/>
        </w:rPr>
      </w:pPr>
      <w:r w:rsidRPr="00E44FFF">
        <w:rPr>
          <w:rFonts w:ascii="Arial" w:hAnsi="Arial" w:cs="Arial"/>
        </w:rPr>
        <w:t xml:space="preserve">Číslo účtu: </w:t>
      </w:r>
      <w:r w:rsidRPr="00E44FFF">
        <w:rPr>
          <w:rFonts w:ascii="Arial" w:hAnsi="Arial" w:cs="Arial"/>
        </w:rPr>
        <w:tab/>
        <w:t>3723001 / 0710</w:t>
      </w:r>
    </w:p>
    <w:p w14:paraId="05ECC439" w14:textId="77777777" w:rsidR="00E44FFF" w:rsidRPr="00E44FFF" w:rsidRDefault="00E44FFF" w:rsidP="00E44FFF">
      <w:pPr>
        <w:pStyle w:val="Odstavecseseznamem"/>
        <w:spacing w:after="120"/>
        <w:ind w:right="1418"/>
        <w:jc w:val="both"/>
        <w:rPr>
          <w:rFonts w:ascii="Arial" w:hAnsi="Arial" w:cs="Arial"/>
        </w:rPr>
      </w:pPr>
      <w:r w:rsidRPr="00E44FFF">
        <w:rPr>
          <w:rFonts w:ascii="Arial" w:hAnsi="Arial" w:cs="Arial"/>
        </w:rPr>
        <w:t xml:space="preserve">DIČ: </w:t>
      </w:r>
      <w:r w:rsidRPr="00E44FFF">
        <w:rPr>
          <w:rFonts w:ascii="Arial" w:hAnsi="Arial" w:cs="Arial"/>
        </w:rPr>
        <w:tab/>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5F2E92">
      <w:pPr>
        <w:spacing w:before="120" w:after="120" w:line="240" w:lineRule="auto"/>
        <w:ind w:left="567"/>
        <w:jc w:val="both"/>
        <w:rPr>
          <w:rFonts w:ascii="Arial" w:hAnsi="Arial" w:cs="Arial"/>
          <w:b/>
        </w:rPr>
      </w:pPr>
      <w:r w:rsidRPr="00ED6435">
        <w:rPr>
          <w:rFonts w:ascii="Arial" w:hAnsi="Arial" w:cs="Arial"/>
          <w:b/>
        </w:rPr>
        <w:t>[Obchodní firma zhotovitele]</w:t>
      </w:r>
    </w:p>
    <w:p w14:paraId="7049EE3F" w14:textId="77777777" w:rsidR="00E44FFF" w:rsidRPr="00E44FFF" w:rsidRDefault="00E44FFF" w:rsidP="005F2E92">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5F45E284" w14:textId="77777777" w:rsidR="00E44FFF" w:rsidRPr="00E44FFF" w:rsidRDefault="00E44FFF" w:rsidP="005F2E92">
      <w:pPr>
        <w:pStyle w:val="Odstavecseseznamem"/>
        <w:spacing w:after="120"/>
        <w:jc w:val="both"/>
        <w:rPr>
          <w:rFonts w:ascii="Arial" w:hAnsi="Arial" w:cs="Arial"/>
          <w:bCs/>
        </w:rPr>
      </w:pPr>
      <w:proofErr w:type="gramStart"/>
      <w:r w:rsidRPr="00E44FFF">
        <w:rPr>
          <w:rFonts w:ascii="Arial" w:hAnsi="Arial" w:cs="Arial"/>
          <w:snapToGrid w:val="0"/>
        </w:rPr>
        <w:t xml:space="preserve">Zastoupená: </w:t>
      </w:r>
      <w:r w:rsidRPr="00E44FFF">
        <w:rPr>
          <w:rFonts w:ascii="Arial" w:hAnsi="Arial" w:cs="Arial"/>
          <w:highlight w:val="yellow"/>
        </w:rPr>
        <w:t xml:space="preserve"> doplnit</w:t>
      </w:r>
      <w:proofErr w:type="gramEnd"/>
    </w:p>
    <w:p w14:paraId="170FD712" w14:textId="77777777" w:rsidR="00E44FFF" w:rsidRPr="00E44FFF" w:rsidRDefault="00E44FFF" w:rsidP="005F2E92">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55BA7D58" w14:textId="77777777" w:rsidR="00E44FFF" w:rsidRPr="00E44FFF" w:rsidRDefault="00E44FFF" w:rsidP="005F2E92">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6E676E76" w14:textId="77777777" w:rsidR="00E44FFF" w:rsidRPr="00E44FFF" w:rsidRDefault="00E44FFF" w:rsidP="005F2E92">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1058860"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1C4D86BF"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t>doplnit</w:t>
      </w:r>
    </w:p>
    <w:p w14:paraId="653705E1" w14:textId="77777777" w:rsidR="00E44FFF" w:rsidRPr="00E44FFF" w:rsidRDefault="00E44FFF" w:rsidP="005F2E92">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0AE9874C"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3BF81A12"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380CE581"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 xml:space="preserve">DIČ: </w:t>
      </w:r>
      <w:r w:rsidRPr="00E44FFF">
        <w:rPr>
          <w:rFonts w:ascii="Arial" w:hAnsi="Arial" w:cs="Arial"/>
        </w:rPr>
        <w:tab/>
      </w:r>
      <w:r w:rsidRPr="00E44FFF">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06ACDA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F2E92">
        <w:rPr>
          <w:rFonts w:ascii="Arial" w:hAnsi="Arial" w:cs="Arial"/>
          <w:b/>
          <w:bCs/>
        </w:rPr>
        <w:t>v </w:t>
      </w:r>
      <w:proofErr w:type="spellStart"/>
      <w:r w:rsidR="005F2E92">
        <w:rPr>
          <w:rFonts w:ascii="Arial" w:hAnsi="Arial" w:cs="Arial"/>
          <w:b/>
          <w:bCs/>
        </w:rPr>
        <w:t>k.ú</w:t>
      </w:r>
      <w:proofErr w:type="spellEnd"/>
      <w:r w:rsidR="005F2E92">
        <w:rPr>
          <w:rFonts w:ascii="Arial" w:hAnsi="Arial" w:cs="Arial"/>
          <w:b/>
          <w:bCs/>
        </w:rPr>
        <w:t>. Tasov nad Veličkou</w:t>
      </w:r>
      <w:r w:rsidR="009263F2" w:rsidRPr="00ED6435">
        <w:rPr>
          <w:rFonts w:ascii="Arial" w:hAnsi="Arial" w:cs="Arial"/>
          <w:b/>
          <w:bCs/>
        </w:rPr>
        <w:t>.</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870496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5F2E92">
        <w:rPr>
          <w:rFonts w:ascii="Arial" w:hAnsi="Arial" w:cs="Arial"/>
          <w:color w:val="FF0000"/>
          <w:highlight w:val="lightGray"/>
        </w:rPr>
        <w:t>bude d</w:t>
      </w:r>
      <w:r w:rsidR="005F2E92" w:rsidRPr="00F474CB">
        <w:rPr>
          <w:rFonts w:ascii="Arial" w:hAnsi="Arial" w:cs="Arial"/>
          <w:color w:val="FF0000"/>
          <w:highlight w:val="lightGray"/>
        </w:rPr>
        <w:t>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 xml:space="preserve">včas a realizovat předmět Veřejné zakázky v souladu s principy </w:t>
      </w:r>
      <w:r w:rsidR="00FB0542" w:rsidRPr="005F2E92">
        <w:rPr>
          <w:rFonts w:ascii="Arial" w:hAnsi="Arial" w:cs="Arial"/>
          <w:i/>
          <w:iCs/>
        </w:rPr>
        <w:t>„</w:t>
      </w:r>
      <w:proofErr w:type="spellStart"/>
      <w:r w:rsidR="00FB0542" w:rsidRPr="005F2E92">
        <w:rPr>
          <w:rFonts w:ascii="Arial" w:hAnsi="Arial" w:cs="Arial"/>
          <w:iCs/>
        </w:rPr>
        <w:t>best</w:t>
      </w:r>
      <w:proofErr w:type="spellEnd"/>
      <w:r w:rsidR="00FB0542" w:rsidRPr="005F2E92">
        <w:rPr>
          <w:rFonts w:ascii="Arial" w:hAnsi="Arial" w:cs="Arial"/>
          <w:iCs/>
        </w:rPr>
        <w:t xml:space="preserve"> </w:t>
      </w:r>
      <w:proofErr w:type="spellStart"/>
      <w:r w:rsidR="00FB0542" w:rsidRPr="005F2E92">
        <w:rPr>
          <w:rFonts w:ascii="Arial" w:hAnsi="Arial" w:cs="Arial"/>
          <w:iCs/>
        </w:rPr>
        <w:t>practice</w:t>
      </w:r>
      <w:proofErr w:type="spellEnd"/>
      <w:r w:rsidR="00FB0542" w:rsidRPr="005F2E92">
        <w:rPr>
          <w:rFonts w:ascii="Arial" w:hAnsi="Arial" w:cs="Arial"/>
          <w:iCs/>
        </w:rPr>
        <w:t>“</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191915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F2E92">
        <w:rPr>
          <w:rFonts w:ascii="Arial" w:hAnsi="Arial" w:cs="Arial"/>
          <w:b/>
          <w:bCs/>
          <w:szCs w:val="22"/>
        </w:rPr>
        <w:t>v </w:t>
      </w:r>
      <w:proofErr w:type="spellStart"/>
      <w:r w:rsidR="005F2E92">
        <w:rPr>
          <w:rFonts w:ascii="Arial" w:hAnsi="Arial" w:cs="Arial"/>
          <w:b/>
          <w:bCs/>
          <w:szCs w:val="22"/>
        </w:rPr>
        <w:t>k.ú</w:t>
      </w:r>
      <w:proofErr w:type="spellEnd"/>
      <w:r w:rsidR="005F2E92">
        <w:rPr>
          <w:rFonts w:ascii="Arial" w:hAnsi="Arial" w:cs="Arial"/>
          <w:b/>
          <w:bCs/>
          <w:szCs w:val="22"/>
        </w:rPr>
        <w:t>. Tasov nad Veličkou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3177F5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F2E92">
        <w:rPr>
          <w:rFonts w:ascii="Arial" w:hAnsi="Arial" w:cs="Arial"/>
        </w:rPr>
        <w:t>Tasov nad Veličkou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5F2E92" w:rsidRPr="00C62699" w14:paraId="6B8C8A98"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96F8754" w14:textId="610F6093"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0E6F82C6"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5A97BE7" w14:textId="25F8D45A"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45FCCC1B"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7A8FA92" w14:textId="55F73837"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7E8D71DC"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97B1BD7" w14:textId="083486AD"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ED6435" w14:paraId="7CF9D7F9"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64E6F2FF" w14:textId="621F5584"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ED6435" w14:paraId="13929696"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5F2E92" w:rsidRPr="00ED6435" w:rsidRDefault="005F2E92" w:rsidP="005F2E9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DDDF461" w14:textId="67208B68" w:rsidR="005F2E92" w:rsidRPr="00ED6435"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DC454E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F2E92">
        <w:rPr>
          <w:rFonts w:ascii="Arial" w:hAnsi="Arial" w:cs="Arial"/>
          <w:szCs w:val="22"/>
        </w:rPr>
        <w:t xml:space="preserve">KPÚ pro </w:t>
      </w:r>
      <w:proofErr w:type="spellStart"/>
      <w:r w:rsidR="005F2E92">
        <w:rPr>
          <w:rFonts w:ascii="Arial" w:hAnsi="Arial" w:cs="Arial"/>
          <w:szCs w:val="22"/>
        </w:rPr>
        <w:t>JmK</w:t>
      </w:r>
      <w:proofErr w:type="spellEnd"/>
      <w:r w:rsidR="005F2E92">
        <w:rPr>
          <w:rFonts w:ascii="Arial" w:hAnsi="Arial" w:cs="Arial"/>
          <w:szCs w:val="22"/>
        </w:rPr>
        <w:t>, Pobočka Hodonín, Bratislavská 1/6, 695 01 Hodonín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46405A4" w:rsidR="0008597D" w:rsidRPr="005F2E92" w:rsidRDefault="008B1338" w:rsidP="005F2E92">
      <w:pPr>
        <w:pStyle w:val="Level2"/>
        <w:spacing w:line="240" w:lineRule="auto"/>
        <w:ind w:left="567" w:hanging="567"/>
        <w:jc w:val="both"/>
        <w:rPr>
          <w:rFonts w:ascii="Arial" w:hAnsi="Arial" w:cs="Arial"/>
          <w:b/>
          <w:bCs/>
          <w:szCs w:val="22"/>
        </w:rPr>
      </w:pPr>
      <w:bookmarkStart w:id="24" w:name="_Ref50747173"/>
      <w:bookmarkStart w:id="25" w:name="_Hlk63750513"/>
      <w:r w:rsidRPr="005F2E92">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5F2E92">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5F2E92">
        <w:rPr>
          <w:rFonts w:ascii="Arial" w:hAnsi="Arial" w:cs="Arial"/>
          <w:strike/>
          <w:szCs w:val="22"/>
        </w:rPr>
        <w:t>..........</w:t>
      </w:r>
      <w:r w:rsidRPr="005F2E92">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Pr="00ED6435">
        <w:rPr>
          <w:rFonts w:ascii="Arial" w:hAnsi="Arial" w:cs="Arial"/>
          <w:szCs w:val="22"/>
        </w:rPr>
        <w:t>.</w:t>
      </w:r>
      <w:bookmarkEnd w:id="24"/>
      <w:bookmarkEnd w:id="26"/>
      <w:r w:rsidR="0008597D" w:rsidRPr="00ED6435">
        <w:rPr>
          <w:rFonts w:ascii="Arial" w:hAnsi="Arial" w:cs="Arial"/>
          <w:szCs w:val="22"/>
        </w:rPr>
        <w:t xml:space="preserve"> </w:t>
      </w:r>
      <w:r w:rsidR="005F2E92" w:rsidRPr="008B4FA6">
        <w:rPr>
          <w:rFonts w:ascii="Arial" w:hAnsi="Arial" w:cs="Arial"/>
          <w:b/>
          <w:bCs/>
        </w:rPr>
        <w:t>NENÍ PŘEDMĚTEM TÉTO SMLOUVY</w:t>
      </w:r>
    </w:p>
    <w:p w14:paraId="48C6D3CE" w14:textId="0D8D47EE" w:rsidR="00B022EF" w:rsidRPr="005F2E92" w:rsidRDefault="00B022EF" w:rsidP="005F2E92">
      <w:pPr>
        <w:pStyle w:val="Level2"/>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5F2E92">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5F2E92">
        <w:rPr>
          <w:rFonts w:ascii="Arial" w:eastAsia="Calibri" w:hAnsi="Arial" w:cs="Arial"/>
          <w:strike/>
          <w:szCs w:val="22"/>
        </w:rPr>
        <w:t xml:space="preserve">*) </w:t>
      </w:r>
      <w:r w:rsidRPr="005F2E92">
        <w:rPr>
          <w:rFonts w:ascii="Arial" w:hAnsi="Arial" w:cs="Arial"/>
          <w:strike/>
          <w:szCs w:val="22"/>
        </w:rPr>
        <w:t xml:space="preserve">s cílem podpořit zájem o studium / práci v technických oborech. Škola bude vybrána </w:t>
      </w:r>
      <w:r w:rsidR="003D4B85" w:rsidRPr="005F2E92">
        <w:rPr>
          <w:rFonts w:ascii="Arial" w:hAnsi="Arial" w:cs="Arial"/>
          <w:strike/>
          <w:szCs w:val="22"/>
        </w:rPr>
        <w:t>Objednatelem</w:t>
      </w:r>
      <w:r w:rsidRPr="005F2E92">
        <w:rPr>
          <w:rFonts w:ascii="Arial" w:hAnsi="Arial" w:cs="Arial"/>
          <w:strike/>
          <w:szCs w:val="22"/>
        </w:rPr>
        <w:t xml:space="preserve"> </w:t>
      </w:r>
      <w:r w:rsidR="003D4B85" w:rsidRPr="005F2E92">
        <w:rPr>
          <w:rFonts w:ascii="Arial" w:hAnsi="Arial" w:cs="Arial"/>
          <w:strike/>
          <w:szCs w:val="22"/>
        </w:rPr>
        <w:t>v</w:t>
      </w:r>
      <w:r w:rsidRPr="005F2E92">
        <w:rPr>
          <w:rFonts w:ascii="Arial" w:hAnsi="Arial" w:cs="Arial"/>
          <w:strike/>
          <w:szCs w:val="22"/>
        </w:rPr>
        <w:t> míst</w:t>
      </w:r>
      <w:r w:rsidR="003D4B85" w:rsidRPr="005F2E92">
        <w:rPr>
          <w:rFonts w:ascii="Arial" w:hAnsi="Arial" w:cs="Arial"/>
          <w:strike/>
          <w:szCs w:val="22"/>
        </w:rPr>
        <w:t>ě</w:t>
      </w:r>
      <w:r w:rsidRPr="005F2E92">
        <w:rPr>
          <w:rFonts w:ascii="Arial" w:hAnsi="Arial" w:cs="Arial"/>
          <w:strike/>
          <w:szCs w:val="22"/>
        </w:rPr>
        <w:t xml:space="preserve"> plnění Veřejné zakázky</w:t>
      </w:r>
      <w:r w:rsidR="003D4B85" w:rsidRPr="005F2E92">
        <w:rPr>
          <w:rFonts w:ascii="Arial" w:hAnsi="Arial" w:cs="Arial"/>
          <w:strike/>
          <w:szCs w:val="22"/>
        </w:rPr>
        <w:t xml:space="preserve"> a možnost konání exkurze bude </w:t>
      </w:r>
      <w:r w:rsidRPr="005F2E92">
        <w:rPr>
          <w:rFonts w:ascii="Arial" w:hAnsi="Arial" w:cs="Arial"/>
          <w:strike/>
          <w:szCs w:val="22"/>
        </w:rPr>
        <w:t>Objednatelem</w:t>
      </w:r>
      <w:r w:rsidR="003D4B85" w:rsidRPr="005F2E92">
        <w:rPr>
          <w:rFonts w:ascii="Arial" w:hAnsi="Arial" w:cs="Arial"/>
          <w:strike/>
          <w:szCs w:val="22"/>
        </w:rPr>
        <w:t xml:space="preserve"> se školou předjednána</w:t>
      </w:r>
      <w:r w:rsidRPr="005F2E92">
        <w:rPr>
          <w:rFonts w:ascii="Arial" w:hAnsi="Arial" w:cs="Arial"/>
          <w:strike/>
          <w:szCs w:val="22"/>
        </w:rPr>
        <w:t>. Objednatel poskytne Zhotoviteli na jeho žádost součinnost při komunikaci se školou nebo zřizovatelem škol</w:t>
      </w:r>
      <w:r w:rsidR="003D4B85" w:rsidRPr="005F2E92">
        <w:rPr>
          <w:rFonts w:ascii="Arial" w:hAnsi="Arial" w:cs="Arial"/>
          <w:strike/>
          <w:szCs w:val="22"/>
        </w:rPr>
        <w:t>y, a to</w:t>
      </w:r>
      <w:r w:rsidRPr="005F2E92">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F2E92">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F2E92">
        <w:rPr>
          <w:rFonts w:ascii="Arial" w:hAnsi="Arial" w:cs="Arial"/>
          <w:strike/>
          <w:szCs w:val="22"/>
        </w:rPr>
        <w:t xml:space="preserve"> </w:t>
      </w:r>
      <w:r w:rsidRPr="005F2E92">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Pr="005B6E4D">
        <w:rPr>
          <w:rFonts w:ascii="Arial" w:eastAsia="Calibri" w:hAnsi="Arial" w:cs="Arial"/>
          <w:szCs w:val="22"/>
        </w:rPr>
        <w:t xml:space="preserve">. </w:t>
      </w:r>
      <w:bookmarkEnd w:id="27"/>
      <w:r w:rsidR="005F2E92" w:rsidRPr="008B4FA6">
        <w:rPr>
          <w:rFonts w:ascii="Arial" w:hAnsi="Arial" w:cs="Arial"/>
          <w:b/>
          <w:bCs/>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p>
    <w:p w14:paraId="2B0F2424" w14:textId="2FF9E89F" w:rsidR="00CF4F60" w:rsidRPr="006B518C" w:rsidRDefault="00CF4F60" w:rsidP="00CF4F60">
      <w:pPr>
        <w:pStyle w:val="Level3"/>
        <w:numPr>
          <w:ilvl w:val="0"/>
          <w:numId w:val="0"/>
        </w:numPr>
        <w:ind w:left="1418"/>
        <w:jc w:val="both"/>
        <w:rPr>
          <w:rFonts w:ascii="Arial" w:hAnsi="Arial" w:cs="Arial"/>
          <w:szCs w:val="22"/>
        </w:rPr>
      </w:pPr>
      <w:proofErr w:type="spellStart"/>
      <w:r w:rsidRPr="005F2E92" w:rsidDel="006B518C">
        <w:rPr>
          <w:rFonts w:ascii="Arial" w:hAnsi="Arial" w:cs="Arial"/>
          <w:strike/>
        </w:rPr>
        <w:t>Vektorizace</w:t>
      </w:r>
      <w:proofErr w:type="spellEnd"/>
      <w:r w:rsidRPr="005F2E92" w:rsidDel="006B518C">
        <w:rPr>
          <w:rFonts w:ascii="Arial" w:hAnsi="Arial" w:cs="Arial"/>
          <w:strike/>
        </w:rPr>
        <w:t xml:space="preserve"> vlastnické mapy v potřebném rozsahu (neprovádí se v k. </w:t>
      </w:r>
      <w:proofErr w:type="spellStart"/>
      <w:r w:rsidRPr="005F2E92" w:rsidDel="006B518C">
        <w:rPr>
          <w:rFonts w:ascii="Arial" w:hAnsi="Arial" w:cs="Arial"/>
          <w:strike/>
        </w:rPr>
        <w:t>ú.</w:t>
      </w:r>
      <w:proofErr w:type="spellEnd"/>
      <w:r w:rsidRPr="005F2E92" w:rsidDel="006B518C">
        <w:rPr>
          <w:rFonts w:ascii="Arial" w:hAnsi="Arial" w:cs="Arial"/>
          <w:strike/>
        </w:rPr>
        <w:t>, kde existuje digitální katastrální mapa („</w:t>
      </w:r>
      <w:r w:rsidRPr="005F2E92" w:rsidDel="006B518C">
        <w:rPr>
          <w:rFonts w:ascii="Arial" w:hAnsi="Arial" w:cs="Arial"/>
          <w:b/>
          <w:strike/>
        </w:rPr>
        <w:t>DKM</w:t>
      </w:r>
      <w:r w:rsidRPr="005F2E92" w:rsidDel="006B518C">
        <w:rPr>
          <w:rFonts w:ascii="Arial" w:hAnsi="Arial" w:cs="Arial"/>
          <w:strike/>
        </w:rPr>
        <w:t>“),</w:t>
      </w:r>
      <w:r w:rsidRPr="005F2E92" w:rsidDel="006B518C">
        <w:rPr>
          <w:rFonts w:ascii="Arial" w:hAnsi="Arial" w:cs="Arial"/>
          <w:b/>
          <w:strike/>
        </w:rPr>
        <w:t xml:space="preserve"> </w:t>
      </w:r>
      <w:r w:rsidRPr="005F2E92" w:rsidDel="006B518C">
        <w:rPr>
          <w:rFonts w:ascii="Arial" w:hAnsi="Arial" w:cs="Arial"/>
          <w:strike/>
        </w:rPr>
        <w:t>katastrální mapa – digitalizovaná</w:t>
      </w:r>
      <w:r w:rsidRPr="005F2E92" w:rsidDel="006B518C">
        <w:rPr>
          <w:rFonts w:ascii="Arial" w:hAnsi="Arial" w:cs="Arial"/>
          <w:b/>
          <w:strike/>
        </w:rPr>
        <w:t xml:space="preserve"> </w:t>
      </w:r>
      <w:r w:rsidRPr="005F2E92" w:rsidDel="006B518C">
        <w:rPr>
          <w:rFonts w:ascii="Arial" w:hAnsi="Arial" w:cs="Arial"/>
          <w:strike/>
        </w:rPr>
        <w:t>(„</w:t>
      </w:r>
      <w:r w:rsidRPr="005F2E92" w:rsidDel="006B518C">
        <w:rPr>
          <w:rFonts w:ascii="Arial" w:hAnsi="Arial" w:cs="Arial"/>
          <w:b/>
          <w:bCs/>
          <w:strike/>
        </w:rPr>
        <w:t>KM-D</w:t>
      </w:r>
      <w:r w:rsidRPr="005F2E92" w:rsidDel="006B518C">
        <w:rPr>
          <w:rFonts w:ascii="Arial" w:hAnsi="Arial" w:cs="Arial"/>
          <w:strike/>
        </w:rPr>
        <w:t>“) a katastrální mapa digitalizovaná („</w:t>
      </w:r>
      <w:r w:rsidRPr="005F2E92" w:rsidDel="006B518C">
        <w:rPr>
          <w:rFonts w:ascii="Arial" w:hAnsi="Arial" w:cs="Arial"/>
          <w:b/>
          <w:bCs/>
          <w:strike/>
        </w:rPr>
        <w:t>KMD</w:t>
      </w:r>
      <w:r w:rsidRPr="005F2E92" w:rsidDel="006B518C">
        <w:rPr>
          <w:rFonts w:ascii="Arial" w:hAnsi="Arial" w:cs="Arial"/>
          <w:strike/>
        </w:rPr>
        <w:t>“) nebo kde je již zpracovaná)</w:t>
      </w:r>
      <w:r w:rsidRPr="00DB6B26" w:rsidDel="006B518C">
        <w:rPr>
          <w:rFonts w:ascii="Arial" w:hAnsi="Arial" w:cs="Arial"/>
        </w:rPr>
        <w:t>;</w:t>
      </w:r>
      <w:r w:rsidR="005F2E92">
        <w:rPr>
          <w:rFonts w:ascii="Arial" w:hAnsi="Arial" w:cs="Arial"/>
        </w:rPr>
        <w:t xml:space="preserve"> </w:t>
      </w:r>
      <w:r w:rsidR="005F2E92" w:rsidRPr="008B4FA6">
        <w:rPr>
          <w:rFonts w:ascii="Arial" w:hAnsi="Arial" w:cs="Arial"/>
          <w:b/>
          <w:bCs/>
        </w:rPr>
        <w:t>NENÍ PŘEDMĚTEM TÉTO SMLOUVY</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5F2E92" w:rsidRDefault="00B9128B" w:rsidP="00B77235">
      <w:pPr>
        <w:pStyle w:val="Level2"/>
        <w:spacing w:line="240" w:lineRule="auto"/>
        <w:ind w:left="567" w:hanging="567"/>
        <w:jc w:val="both"/>
        <w:rPr>
          <w:rFonts w:ascii="Arial" w:hAnsi="Arial" w:cs="Arial"/>
          <w:szCs w:val="22"/>
        </w:rPr>
      </w:pPr>
      <w:r w:rsidRPr="005F2E92">
        <w:rPr>
          <w:rFonts w:ascii="Arial" w:hAnsi="Arial" w:cs="Arial"/>
          <w:szCs w:val="22"/>
        </w:rPr>
        <w:t xml:space="preserve">Jednotlivé dílčí části </w:t>
      </w:r>
      <w:r w:rsidR="007C067F" w:rsidRPr="005F2E92">
        <w:rPr>
          <w:rFonts w:ascii="Arial" w:hAnsi="Arial" w:cs="Arial"/>
          <w:szCs w:val="22"/>
        </w:rPr>
        <w:t xml:space="preserve">Hlavních celků a Hlavní celek 3 </w:t>
      </w:r>
      <w:r w:rsidRPr="005F2E92">
        <w:rPr>
          <w:rFonts w:ascii="Arial" w:hAnsi="Arial" w:cs="Arial"/>
          <w:szCs w:val="22"/>
        </w:rPr>
        <w:t xml:space="preserve">budou předány v klasické formě písemného a grafického zpracování v listinné podobě, vše přehledné a čitelné. Dále budou dílčí části </w:t>
      </w:r>
      <w:r w:rsidR="007C067F" w:rsidRPr="005F2E92">
        <w:rPr>
          <w:rFonts w:ascii="Arial" w:hAnsi="Arial" w:cs="Arial"/>
          <w:szCs w:val="22"/>
        </w:rPr>
        <w:t xml:space="preserve">Hlavních celků a Hlavní celek 3 </w:t>
      </w:r>
      <w:r w:rsidRPr="005F2E92">
        <w:rPr>
          <w:rFonts w:ascii="Arial" w:hAnsi="Arial" w:cs="Arial"/>
          <w:szCs w:val="22"/>
        </w:rPr>
        <w:t xml:space="preserve">předány </w:t>
      </w:r>
      <w:r w:rsidR="00090C0A" w:rsidRPr="005F2E92">
        <w:rPr>
          <w:rFonts w:ascii="Arial" w:hAnsi="Arial" w:cs="Arial"/>
          <w:szCs w:val="22"/>
        </w:rPr>
        <w:t xml:space="preserve">rovněž </w:t>
      </w:r>
      <w:r w:rsidRPr="005F2E92">
        <w:rPr>
          <w:rFonts w:ascii="Arial" w:hAnsi="Arial" w:cs="Arial"/>
          <w:szCs w:val="22"/>
        </w:rPr>
        <w:t>v digitální podobě ve formátu</w:t>
      </w:r>
      <w:r w:rsidR="00FC1DD7" w:rsidRPr="005F2E92">
        <w:rPr>
          <w:rFonts w:ascii="Arial" w:hAnsi="Arial" w:cs="Arial"/>
          <w:szCs w:val="22"/>
        </w:rPr>
        <w:t xml:space="preserve"> </w:t>
      </w:r>
      <w:r w:rsidRPr="005F2E92">
        <w:rPr>
          <w:rFonts w:ascii="Arial" w:hAnsi="Arial" w:cs="Arial"/>
          <w:szCs w:val="22"/>
        </w:rPr>
        <w:t>VFP</w:t>
      </w:r>
      <w:r w:rsidR="00E261BF" w:rsidRPr="005F2E92">
        <w:rPr>
          <w:rFonts w:ascii="Arial" w:hAnsi="Arial" w:cs="Arial"/>
          <w:szCs w:val="22"/>
        </w:rPr>
        <w:t>,</w:t>
      </w:r>
      <w:r w:rsidRPr="005F2E92">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F2E92">
        <w:rPr>
          <w:rFonts w:ascii="Arial" w:hAnsi="Arial" w:cs="Arial"/>
          <w:szCs w:val="22"/>
        </w:rPr>
        <w:t> </w:t>
      </w:r>
      <w:r w:rsidRPr="005F2E92">
        <w:rPr>
          <w:rFonts w:ascii="Arial" w:hAnsi="Arial" w:cs="Arial"/>
          <w:szCs w:val="22"/>
        </w:rPr>
        <w:t xml:space="preserve">textovým editorem Microsoft Word, tabulková část ve formátu </w:t>
      </w:r>
      <w:proofErr w:type="spellStart"/>
      <w:r w:rsidRPr="005F2E92">
        <w:rPr>
          <w:rFonts w:ascii="Arial" w:hAnsi="Arial" w:cs="Arial"/>
          <w:szCs w:val="22"/>
        </w:rPr>
        <w:t>xls</w:t>
      </w:r>
      <w:proofErr w:type="spellEnd"/>
      <w:r w:rsidRPr="005F2E92">
        <w:rPr>
          <w:rFonts w:ascii="Arial" w:hAnsi="Arial" w:cs="Arial"/>
          <w:szCs w:val="22"/>
        </w:rPr>
        <w:t xml:space="preserve">(x) </w:t>
      </w:r>
      <w:r w:rsidR="00E261BF" w:rsidRPr="005F2E92">
        <w:rPr>
          <w:rFonts w:ascii="Arial" w:hAnsi="Arial" w:cs="Arial"/>
          <w:szCs w:val="22"/>
        </w:rPr>
        <w:t xml:space="preserve">nebo </w:t>
      </w:r>
      <w:r w:rsidRPr="005F2E92">
        <w:rPr>
          <w:rFonts w:ascii="Arial" w:hAnsi="Arial" w:cs="Arial"/>
          <w:szCs w:val="22"/>
        </w:rPr>
        <w:t xml:space="preserve">jiném formátu kompatibilním s programem Microsoft Excel. Seznam parcel řešených v obvodu </w:t>
      </w:r>
      <w:proofErr w:type="spellStart"/>
      <w:r w:rsidRPr="005F2E92">
        <w:rPr>
          <w:rFonts w:ascii="Arial" w:hAnsi="Arial" w:cs="Arial"/>
          <w:szCs w:val="22"/>
        </w:rPr>
        <w:t>KoPÚ</w:t>
      </w:r>
      <w:proofErr w:type="spellEnd"/>
      <w:r w:rsidRPr="005F2E92">
        <w:rPr>
          <w:rFonts w:ascii="Arial" w:hAnsi="Arial" w:cs="Arial"/>
          <w:szCs w:val="22"/>
        </w:rPr>
        <w:t xml:space="preserve"> pro zápis poznámky do katastru nemovitostí o zahájení řízení a o schválení návrhu pozemkových úprav bude předán ve formátu </w:t>
      </w:r>
      <w:proofErr w:type="spellStart"/>
      <w:r w:rsidRPr="005F2E92">
        <w:rPr>
          <w:rFonts w:ascii="Arial" w:hAnsi="Arial" w:cs="Arial"/>
          <w:szCs w:val="22"/>
        </w:rPr>
        <w:t>csv</w:t>
      </w:r>
      <w:proofErr w:type="spellEnd"/>
      <w:r w:rsidRPr="005F2E92">
        <w:rPr>
          <w:rFonts w:ascii="Arial" w:hAnsi="Arial" w:cs="Arial"/>
          <w:szCs w:val="22"/>
        </w:rPr>
        <w:t xml:space="preserve">. Všechny požadované výstupy bude Zhotovitel povinen předat Objednateli rovněž ve formátu </w:t>
      </w:r>
      <w:proofErr w:type="spellStart"/>
      <w:r w:rsidRPr="005F2E92">
        <w:rPr>
          <w:rFonts w:ascii="Arial" w:hAnsi="Arial" w:cs="Arial"/>
          <w:szCs w:val="22"/>
        </w:rPr>
        <w:t>pdf</w:t>
      </w:r>
      <w:proofErr w:type="spellEnd"/>
      <w:r w:rsidRPr="005F2E92">
        <w:rPr>
          <w:rFonts w:ascii="Arial" w:hAnsi="Arial" w:cs="Arial"/>
          <w:szCs w:val="22"/>
        </w:rPr>
        <w:t xml:space="preserve"> v</w:t>
      </w:r>
      <w:r w:rsidR="00952831" w:rsidRPr="005F2E92">
        <w:rPr>
          <w:rFonts w:ascii="Arial" w:hAnsi="Arial" w:cs="Arial"/>
          <w:szCs w:val="22"/>
        </w:rPr>
        <w:t> </w:t>
      </w:r>
      <w:r w:rsidRPr="005F2E92">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F2E92">
        <w:rPr>
          <w:rFonts w:ascii="Arial" w:hAnsi="Arial" w:cs="Arial"/>
          <w:szCs w:val="22"/>
        </w:rPr>
        <w:t>dgn</w:t>
      </w:r>
      <w:proofErr w:type="spellEnd"/>
      <w:r w:rsidRPr="005F2E92">
        <w:rPr>
          <w:rFonts w:ascii="Arial" w:hAnsi="Arial" w:cs="Arial"/>
          <w:szCs w:val="22"/>
        </w:rPr>
        <w:t xml:space="preserve"> nebo </w:t>
      </w:r>
      <w:proofErr w:type="spellStart"/>
      <w:r w:rsidRPr="005F2E92">
        <w:rPr>
          <w:rFonts w:ascii="Arial" w:hAnsi="Arial" w:cs="Arial"/>
          <w:szCs w:val="22"/>
        </w:rPr>
        <w:t>vyk</w:t>
      </w:r>
      <w:proofErr w:type="spellEnd"/>
      <w:r w:rsidRPr="005F2E92">
        <w:rPr>
          <w:rFonts w:ascii="Arial" w:hAnsi="Arial" w:cs="Arial"/>
          <w:szCs w:val="22"/>
        </w:rPr>
        <w:t xml:space="preserve"> a v souřadnicovém systému S-JTSK. Rastrová data budou předána ve formátu </w:t>
      </w:r>
      <w:proofErr w:type="spellStart"/>
      <w:r w:rsidRPr="005F2E92">
        <w:rPr>
          <w:rFonts w:ascii="Arial" w:hAnsi="Arial" w:cs="Arial"/>
          <w:szCs w:val="22"/>
        </w:rPr>
        <w:t>georeferencovaného</w:t>
      </w:r>
      <w:proofErr w:type="spellEnd"/>
      <w:r w:rsidRPr="005F2E92">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302A90AA"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F2191A">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D3F4B91"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sidRPr="00F2191A">
        <w:rPr>
          <w:rFonts w:ascii="Arial" w:hAnsi="Arial" w:cs="Arial"/>
          <w:strike/>
        </w:rPr>
        <w:t>Vektorizace</w:t>
      </w:r>
      <w:proofErr w:type="spellEnd"/>
      <w:r w:rsidRPr="00F2191A">
        <w:rPr>
          <w:rFonts w:ascii="Arial" w:hAnsi="Arial" w:cs="Arial"/>
          <w:strike/>
        </w:rPr>
        <w:t xml:space="preserve"> vlastnické mapy –</w:t>
      </w:r>
      <w:r w:rsidR="00222B9F" w:rsidRPr="00F2191A">
        <w:rPr>
          <w:rFonts w:ascii="Arial" w:hAnsi="Arial" w:cs="Arial"/>
          <w:strike/>
        </w:rPr>
        <w:t xml:space="preserve"> </w:t>
      </w:r>
      <w:r w:rsidRPr="00F2191A">
        <w:rPr>
          <w:rFonts w:ascii="Arial" w:hAnsi="Arial" w:cs="Arial"/>
          <w:strike/>
        </w:rPr>
        <w:t>1x digitální vyhotovení (CD/DVD) určené Objednateli</w:t>
      </w:r>
      <w:r w:rsidR="00F2191A">
        <w:rPr>
          <w:rFonts w:ascii="Arial" w:hAnsi="Arial" w:cs="Arial"/>
        </w:rPr>
        <w:t xml:space="preserve"> </w:t>
      </w:r>
      <w:r w:rsidR="00F2191A" w:rsidRPr="008B4FA6">
        <w:rPr>
          <w:rFonts w:ascii="Arial" w:hAnsi="Arial" w:cs="Arial"/>
          <w:b/>
          <w:bCs/>
        </w:rPr>
        <w:t>NENÍ PŘEDMĚTEM TÉTO SMLOUVY</w:t>
      </w:r>
      <w:r w:rsidR="005F088F">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788993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F2191A">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BF0427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F2191A">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06C2D4E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F2191A">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3EA90C89"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F2191A">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w:t>
      </w:r>
      <w:r w:rsidR="00F2191A">
        <w:rPr>
          <w:rFonts w:ascii="Arial" w:hAnsi="Arial" w:cs="Arial"/>
        </w:rPr>
        <w:t xml:space="preserve"> a č. 2</w:t>
      </w:r>
      <w:r w:rsidRPr="5784E4A4">
        <w:rPr>
          <w:rFonts w:ascii="Arial" w:hAnsi="Arial" w:cs="Arial"/>
        </w:rPr>
        <w:t xml:space="preserve">) a jedno příslušné obci k uložení a 1x digitální vyhotovení a (CD/DVD) určené Objednateli + </w:t>
      </w:r>
      <w:r w:rsidR="00F2191A">
        <w:rPr>
          <w:rFonts w:ascii="Arial" w:hAnsi="Arial" w:cs="Arial"/>
        </w:rPr>
        <w:t>3</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2A0FB41C"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w:t>
      </w:r>
      <w:r w:rsidR="00F2191A">
        <w:rPr>
          <w:rFonts w:ascii="Arial" w:hAnsi="Arial" w:cs="Arial"/>
        </w:rPr>
        <w:t>2</w:t>
      </w:r>
      <w:r w:rsidRPr="5784E4A4">
        <w:rPr>
          <w:rFonts w:ascii="Arial" w:hAnsi="Arial" w:cs="Arial"/>
        </w:rPr>
        <w:t xml:space="preserve">x listinné a </w:t>
      </w:r>
      <w:r w:rsidR="00F2191A">
        <w:rPr>
          <w:rFonts w:ascii="Arial" w:hAnsi="Arial" w:cs="Arial"/>
        </w:rPr>
        <w:t>2</w:t>
      </w:r>
      <w:r w:rsidRPr="5784E4A4">
        <w:rPr>
          <w:rFonts w:ascii="Arial" w:hAnsi="Arial" w:cs="Arial"/>
        </w:rPr>
        <w:t>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495BB83"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F2191A" w:rsidRPr="00F474CB">
        <w:rPr>
          <w:rFonts w:ascii="Arial" w:hAnsi="Arial" w:cs="Arial"/>
          <w:color w:val="FF0000"/>
          <w:highlight w:val="lightGray"/>
        </w:rPr>
        <w:t>bude dopsáno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9E09DE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2191A">
        <w:rPr>
          <w:rFonts w:ascii="Arial" w:hAnsi="Arial" w:cs="Arial"/>
          <w:szCs w:val="22"/>
        </w:rPr>
        <w:t>Hodonín</w:t>
      </w:r>
      <w:r w:rsidR="00127C34" w:rsidRPr="00C62699">
        <w:rPr>
          <w:rFonts w:ascii="Arial" w:hAnsi="Arial" w:cs="Arial"/>
          <w:szCs w:val="22"/>
        </w:rPr>
        <w:t xml:space="preserve">, adresa </w:t>
      </w:r>
      <w:r w:rsidR="00F2191A">
        <w:rPr>
          <w:rFonts w:ascii="Arial" w:hAnsi="Arial" w:cs="Arial"/>
          <w:szCs w:val="22"/>
        </w:rPr>
        <w:t>Bratislavská 1/6, 695 01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F2DFF6C"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F2191A">
        <w:rPr>
          <w:rFonts w:ascii="Arial" w:hAnsi="Arial" w:cs="Arial"/>
          <w:strike/>
          <w:szCs w:val="22"/>
        </w:rPr>
        <w:t xml:space="preserve">u dílčí části </w:t>
      </w:r>
      <w:r w:rsidR="004935D3" w:rsidRPr="00F2191A">
        <w:rPr>
          <w:rFonts w:ascii="Arial" w:hAnsi="Arial" w:cs="Arial"/>
          <w:strike/>
          <w:szCs w:val="22"/>
        </w:rPr>
        <w:t>Hlavního celku</w:t>
      </w:r>
      <w:r w:rsidRPr="00F2191A">
        <w:rPr>
          <w:rFonts w:ascii="Arial" w:hAnsi="Arial" w:cs="Arial"/>
          <w:strike/>
          <w:szCs w:val="22"/>
        </w:rPr>
        <w:t xml:space="preserve"> dle čl. </w:t>
      </w:r>
      <w:r w:rsidR="0090447A" w:rsidRPr="00F2191A">
        <w:rPr>
          <w:rFonts w:ascii="Arial" w:hAnsi="Arial" w:cs="Arial"/>
          <w:strike/>
          <w:szCs w:val="22"/>
        </w:rPr>
        <w:fldChar w:fldCharType="begin"/>
      </w:r>
      <w:r w:rsidR="0090447A" w:rsidRPr="00F2191A">
        <w:rPr>
          <w:rFonts w:ascii="Arial" w:hAnsi="Arial" w:cs="Arial"/>
          <w:strike/>
          <w:szCs w:val="22"/>
        </w:rPr>
        <w:instrText xml:space="preserve"> REF _Ref64278780 \r \h </w:instrText>
      </w:r>
      <w:r w:rsidR="00C62699" w:rsidRPr="00F2191A">
        <w:rPr>
          <w:rFonts w:ascii="Arial" w:hAnsi="Arial" w:cs="Arial"/>
          <w:strike/>
          <w:szCs w:val="22"/>
        </w:rPr>
        <w:instrText xml:space="preserve"> \* MERGEFORMAT </w:instrText>
      </w:r>
      <w:r w:rsidR="0090447A" w:rsidRPr="00F2191A">
        <w:rPr>
          <w:rFonts w:ascii="Arial" w:hAnsi="Arial" w:cs="Arial"/>
          <w:strike/>
          <w:szCs w:val="22"/>
        </w:rPr>
      </w:r>
      <w:r w:rsidR="0090447A" w:rsidRPr="00F2191A">
        <w:rPr>
          <w:rFonts w:ascii="Arial" w:hAnsi="Arial" w:cs="Arial"/>
          <w:strike/>
          <w:szCs w:val="22"/>
        </w:rPr>
        <w:fldChar w:fldCharType="separate"/>
      </w:r>
      <w:r w:rsidR="007A6ABA" w:rsidRPr="00F2191A">
        <w:rPr>
          <w:rFonts w:ascii="Arial" w:hAnsi="Arial" w:cs="Arial"/>
          <w:strike/>
          <w:szCs w:val="22"/>
        </w:rPr>
        <w:t>6.2.3</w:t>
      </w:r>
      <w:r w:rsidR="0090447A" w:rsidRPr="00F2191A">
        <w:rPr>
          <w:rFonts w:ascii="Arial" w:hAnsi="Arial" w:cs="Arial"/>
          <w:strike/>
          <w:szCs w:val="22"/>
        </w:rPr>
        <w:fldChar w:fldCharType="end"/>
      </w:r>
      <w:r w:rsidR="0090447A" w:rsidRPr="00F2191A">
        <w:rPr>
          <w:rFonts w:ascii="Arial" w:hAnsi="Arial" w:cs="Arial"/>
          <w:strike/>
          <w:szCs w:val="22"/>
        </w:rPr>
        <w:t xml:space="preserve"> </w:t>
      </w:r>
      <w:r w:rsidRPr="00F2191A">
        <w:rPr>
          <w:rFonts w:ascii="Arial" w:hAnsi="Arial" w:cs="Arial"/>
          <w:strike/>
          <w:szCs w:val="22"/>
        </w:rPr>
        <w:t>(</w:t>
      </w:r>
      <w:proofErr w:type="spellStart"/>
      <w:r w:rsidRPr="00F2191A">
        <w:rPr>
          <w:rFonts w:ascii="Arial" w:hAnsi="Arial" w:cs="Arial"/>
          <w:b/>
          <w:strike/>
          <w:szCs w:val="22"/>
        </w:rPr>
        <w:t>Vektorizace</w:t>
      </w:r>
      <w:proofErr w:type="spellEnd"/>
      <w:r w:rsidRPr="00F2191A">
        <w:rPr>
          <w:rFonts w:ascii="Arial" w:hAnsi="Arial" w:cs="Arial"/>
          <w:b/>
          <w:strike/>
          <w:szCs w:val="22"/>
        </w:rPr>
        <w:t xml:space="preserve"> vlastnické mapy</w:t>
      </w:r>
      <w:r w:rsidRPr="00F2191A">
        <w:rPr>
          <w:rFonts w:ascii="Arial" w:hAnsi="Arial" w:cs="Arial"/>
          <w:strike/>
          <w:szCs w:val="22"/>
        </w:rPr>
        <w:t xml:space="preserve">) po potvrzení správnosti odevzdávané dílčí části </w:t>
      </w:r>
      <w:r w:rsidR="008B6FEC" w:rsidRPr="00F2191A">
        <w:rPr>
          <w:rFonts w:ascii="Arial" w:hAnsi="Arial" w:cs="Arial"/>
          <w:strike/>
          <w:szCs w:val="22"/>
        </w:rPr>
        <w:t xml:space="preserve">Hlavního celku </w:t>
      </w:r>
      <w:r w:rsidRPr="00F2191A">
        <w:rPr>
          <w:rFonts w:ascii="Arial" w:hAnsi="Arial" w:cs="Arial"/>
          <w:strike/>
          <w:szCs w:val="22"/>
        </w:rPr>
        <w:t>Objednatelem</w:t>
      </w:r>
      <w:r w:rsidR="00F2191A">
        <w:rPr>
          <w:rFonts w:ascii="Arial" w:hAnsi="Arial" w:cs="Arial"/>
          <w:szCs w:val="22"/>
        </w:rPr>
        <w:t xml:space="preserve"> </w:t>
      </w:r>
      <w:r w:rsidR="00F2191A" w:rsidRPr="00A64298">
        <w:rPr>
          <w:rFonts w:ascii="Arial" w:hAnsi="Arial" w:cs="Arial"/>
          <w:b/>
          <w:bCs/>
        </w:rPr>
        <w:t>NENÍ PŘEDMĚTEM TÉTO SMLOUVY</w:t>
      </w:r>
      <w:r w:rsidR="00F2191A" w:rsidRPr="005F088F">
        <w:rPr>
          <w:rFonts w:ascii="Arial" w:hAnsi="Arial" w:cs="Arial"/>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2ACA27C" w:rsidR="00462F18"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462F18" w:rsidRPr="00ED6435">
        <w:rPr>
          <w:rFonts w:ascii="Arial" w:hAnsi="Arial" w:cs="Arial"/>
          <w:szCs w:val="22"/>
        </w:rPr>
        <w:t xml:space="preserve">Pokud </w:t>
      </w:r>
      <w:r w:rsidR="00EF5225" w:rsidRPr="00ED6435">
        <w:rPr>
          <w:rFonts w:ascii="Arial" w:hAnsi="Arial" w:cs="Arial"/>
          <w:szCs w:val="22"/>
        </w:rPr>
        <w:t>Zhotovitel</w:t>
      </w:r>
      <w:r w:rsidR="00462F18" w:rsidRPr="00ED6435">
        <w:rPr>
          <w:rFonts w:ascii="Arial" w:hAnsi="Arial" w:cs="Arial"/>
          <w:szCs w:val="22"/>
        </w:rPr>
        <w:t xml:space="preserve"> poruší povinnost chránit Důvěrné informace a zejména Osobní údaje v souladu s tímto čl. </w:t>
      </w:r>
      <w:r w:rsidR="00462F18" w:rsidRPr="00ED6435">
        <w:rPr>
          <w:rFonts w:ascii="Arial" w:hAnsi="Arial" w:cs="Arial"/>
          <w:szCs w:val="22"/>
        </w:rPr>
        <w:fldChar w:fldCharType="begin"/>
      </w:r>
      <w:r w:rsidR="00462F18" w:rsidRPr="00ED6435">
        <w:rPr>
          <w:rFonts w:ascii="Arial" w:hAnsi="Arial" w:cs="Arial"/>
          <w:szCs w:val="22"/>
        </w:rPr>
        <w:instrText xml:space="preserve"> REF _Ref40712548 \r \h  \* MERGEFORMAT </w:instrText>
      </w:r>
      <w:r w:rsidR="00462F18" w:rsidRPr="00ED6435">
        <w:rPr>
          <w:rFonts w:ascii="Arial" w:hAnsi="Arial" w:cs="Arial"/>
          <w:szCs w:val="22"/>
        </w:rPr>
      </w:r>
      <w:r w:rsidR="00462F18" w:rsidRPr="00ED6435">
        <w:rPr>
          <w:rFonts w:ascii="Arial" w:hAnsi="Arial" w:cs="Arial"/>
          <w:szCs w:val="22"/>
        </w:rPr>
        <w:fldChar w:fldCharType="separate"/>
      </w:r>
      <w:r w:rsidR="007A6ABA">
        <w:rPr>
          <w:rFonts w:ascii="Arial" w:hAnsi="Arial" w:cs="Arial"/>
          <w:szCs w:val="22"/>
        </w:rPr>
        <w:t>12</w:t>
      </w:r>
      <w:r w:rsidR="00462F18" w:rsidRPr="00ED6435">
        <w:rPr>
          <w:rFonts w:ascii="Arial" w:hAnsi="Arial" w:cs="Arial"/>
          <w:szCs w:val="22"/>
        </w:rPr>
        <w:fldChar w:fldCharType="end"/>
      </w:r>
      <w:r w:rsidR="00462F18" w:rsidRPr="00ED6435">
        <w:rPr>
          <w:rFonts w:ascii="Arial" w:hAnsi="Arial" w:cs="Arial"/>
          <w:szCs w:val="22"/>
        </w:rPr>
        <w:t xml:space="preserve">, vzniká Objednateli nárok </w:t>
      </w:r>
      <w:r w:rsidR="00523F48" w:rsidRPr="00ED6435">
        <w:rPr>
          <w:rFonts w:ascii="Arial" w:hAnsi="Arial" w:cs="Arial"/>
          <w:szCs w:val="22"/>
        </w:rPr>
        <w:t xml:space="preserve">i </w:t>
      </w:r>
      <w:r w:rsidR="00462F18"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00462F18"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00462F18"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03E23722" w:rsidR="00462F18"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462F18"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00462F18"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00462F18"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00462F18" w:rsidRPr="00ED6435">
        <w:rPr>
          <w:rFonts w:ascii="Arial" w:hAnsi="Arial" w:cs="Arial"/>
          <w:szCs w:val="22"/>
        </w:rPr>
        <w:t xml:space="preserve">mlouvy a následně deset (10) let. Zaměstnanci </w:t>
      </w:r>
      <w:r w:rsidR="00EF5225" w:rsidRPr="00ED6435">
        <w:rPr>
          <w:rFonts w:ascii="Arial" w:hAnsi="Arial" w:cs="Arial"/>
          <w:szCs w:val="22"/>
        </w:rPr>
        <w:t>Zhotovitel</w:t>
      </w:r>
      <w:r w:rsidR="00462F18" w:rsidRPr="00ED6435">
        <w:rPr>
          <w:rFonts w:ascii="Arial" w:hAnsi="Arial" w:cs="Arial"/>
          <w:szCs w:val="22"/>
        </w:rPr>
        <w:t xml:space="preserve">e jako </w:t>
      </w:r>
      <w:r w:rsidR="00B63AC7">
        <w:rPr>
          <w:rFonts w:ascii="Arial" w:hAnsi="Arial" w:cs="Arial"/>
          <w:szCs w:val="22"/>
        </w:rPr>
        <w:t>S</w:t>
      </w:r>
      <w:r w:rsidR="00462F18"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00462F18" w:rsidRPr="00ED6435">
        <w:rPr>
          <w:rFonts w:ascii="Arial" w:hAnsi="Arial" w:cs="Arial"/>
          <w:szCs w:val="22"/>
        </w:rPr>
        <w:t>i.</w:t>
      </w:r>
    </w:p>
    <w:bookmarkEnd w:id="105"/>
    <w:p w14:paraId="12BFB271" w14:textId="1869BCCA" w:rsidR="00946D31"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946D31" w:rsidRPr="00ED6435">
        <w:rPr>
          <w:rFonts w:ascii="Arial" w:hAnsi="Arial" w:cs="Arial"/>
          <w:szCs w:val="22"/>
        </w:rPr>
        <w:t>V případě, že se Zhotovitel</w:t>
      </w:r>
      <w:r w:rsidR="00767562" w:rsidRPr="00ED6435">
        <w:rPr>
          <w:rFonts w:ascii="Arial" w:hAnsi="Arial" w:cs="Arial"/>
          <w:szCs w:val="22"/>
        </w:rPr>
        <w:t xml:space="preserve"> dozví, </w:t>
      </w:r>
      <w:r w:rsidR="00946D31" w:rsidRPr="00ED6435">
        <w:rPr>
          <w:rFonts w:ascii="Arial" w:hAnsi="Arial" w:cs="Arial"/>
          <w:szCs w:val="22"/>
        </w:rPr>
        <w:t>popřípadě bude mít důvodné podezření, že došlo k</w:t>
      </w:r>
      <w:r w:rsidR="00D7135F" w:rsidRPr="00ED6435">
        <w:rPr>
          <w:rFonts w:ascii="Arial" w:hAnsi="Arial" w:cs="Arial"/>
          <w:szCs w:val="22"/>
        </w:rPr>
        <w:t> </w:t>
      </w:r>
      <w:r w:rsidR="00946D31" w:rsidRPr="00ED6435">
        <w:rPr>
          <w:rFonts w:ascii="Arial" w:hAnsi="Arial" w:cs="Arial"/>
          <w:szCs w:val="22"/>
        </w:rPr>
        <w:t>zpřístupnění Důvěrných informací nebo jejich částí neoprávněné osobě, je povinen o tom neprodleně informovat Objednatele.</w:t>
      </w:r>
    </w:p>
    <w:p w14:paraId="5F2D6327" w14:textId="2B7C5605" w:rsidR="00946D31"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946D31"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00946D31"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00946D31"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00946D31"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00946D31"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37DDB1CF"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F2191A" w:rsidRPr="00A31207">
        <w:rPr>
          <w:rFonts w:ascii="Arial" w:hAnsi="Arial" w:cs="Arial"/>
          <w:b/>
          <w:bCs/>
          <w:szCs w:val="22"/>
        </w:rPr>
        <w:t>60 +</w:t>
      </w:r>
      <w:r w:rsidR="00F2191A" w:rsidRPr="00C62699">
        <w:rPr>
          <w:rFonts w:ascii="Arial" w:hAnsi="Arial" w:cs="Arial"/>
          <w:szCs w:val="22"/>
        </w:rPr>
        <w:t xml:space="preserve"> </w:t>
      </w:r>
      <w:r w:rsidR="00F2191A" w:rsidRPr="00A31207">
        <w:rPr>
          <w:rFonts w:ascii="Arial" w:hAnsi="Arial" w:cs="Arial"/>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86A6444"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2191A">
        <w:rPr>
          <w:rFonts w:ascii="Arial" w:hAnsi="Arial" w:cs="Arial"/>
          <w:szCs w:val="22"/>
        </w:rPr>
        <w:t>5,74</w:t>
      </w:r>
      <w:r w:rsidRPr="00C62699">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9343F3E" w14:textId="77777777" w:rsidR="00F2191A" w:rsidRPr="00ED6435" w:rsidRDefault="00F2191A" w:rsidP="00F2191A">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46AF2D6"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5F2AFE5"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A52A7DA"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0FFE30DD" w14:textId="77777777" w:rsidR="00F2191A" w:rsidRDefault="00F2191A" w:rsidP="00F2191A">
      <w:pPr>
        <w:tabs>
          <w:tab w:val="left" w:pos="567"/>
          <w:tab w:val="left" w:pos="5670"/>
        </w:tabs>
        <w:spacing w:after="0" w:line="240" w:lineRule="auto"/>
        <w:rPr>
          <w:rFonts w:ascii="Arial" w:eastAsia="Times New Roman" w:hAnsi="Arial" w:cs="Arial"/>
          <w:bCs/>
          <w:lang w:eastAsia="cs-CZ"/>
        </w:rPr>
      </w:pPr>
    </w:p>
    <w:p w14:paraId="25A53985"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4E9C75BD"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635DA601"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1AB6661B"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277E94E"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2D3E4AD3" w14:textId="77777777" w:rsidR="00F2191A" w:rsidRPr="00ED6435" w:rsidRDefault="00F2191A" w:rsidP="00F2191A">
      <w:pPr>
        <w:tabs>
          <w:tab w:val="left" w:pos="567"/>
          <w:tab w:val="left" w:pos="5670"/>
        </w:tabs>
        <w:spacing w:after="0" w:line="240" w:lineRule="auto"/>
        <w:rPr>
          <w:rFonts w:ascii="Arial" w:hAnsi="Arial" w:cs="Arial"/>
          <w:b/>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49C9534C" w14:textId="77777777" w:rsidR="00F2191A" w:rsidRPr="00ED6435" w:rsidRDefault="00F2191A" w:rsidP="00F2191A">
      <w:pPr>
        <w:spacing w:before="240" w:line="240" w:lineRule="auto"/>
        <w:jc w:val="both"/>
        <w:rPr>
          <w:rFonts w:ascii="Arial" w:hAnsi="Arial" w:cs="Arial"/>
          <w:b/>
        </w:rPr>
      </w:pPr>
    </w:p>
    <w:p w14:paraId="4B8D71DC" w14:textId="77777777" w:rsidR="00F2191A" w:rsidRDefault="00F2191A" w:rsidP="00F2191A">
      <w:pPr>
        <w:spacing w:line="240" w:lineRule="auto"/>
        <w:rPr>
          <w:rFonts w:ascii="Arial" w:hAnsi="Arial" w:cs="Arial"/>
          <w:bCs/>
          <w:caps/>
        </w:rPr>
      </w:pPr>
    </w:p>
    <w:p w14:paraId="0C55EA4E" w14:textId="77777777" w:rsidR="00F2191A" w:rsidRDefault="00F2191A" w:rsidP="00F2191A">
      <w:pPr>
        <w:spacing w:line="240" w:lineRule="auto"/>
        <w:rPr>
          <w:rFonts w:ascii="Arial" w:hAnsi="Arial" w:cs="Arial"/>
          <w:bCs/>
          <w:caps/>
        </w:rPr>
      </w:pPr>
    </w:p>
    <w:p w14:paraId="570A5C98" w14:textId="77777777" w:rsidR="00F2191A" w:rsidRDefault="00F2191A" w:rsidP="00F2191A">
      <w:pPr>
        <w:spacing w:line="240" w:lineRule="auto"/>
        <w:rPr>
          <w:rFonts w:ascii="Arial" w:hAnsi="Arial" w:cs="Arial"/>
          <w:bCs/>
          <w:caps/>
        </w:rPr>
      </w:pPr>
    </w:p>
    <w:p w14:paraId="438F1E24" w14:textId="77777777" w:rsidR="00F2191A" w:rsidRDefault="00F2191A" w:rsidP="00F2191A">
      <w:pPr>
        <w:spacing w:line="240" w:lineRule="auto"/>
        <w:rPr>
          <w:rFonts w:ascii="Arial" w:hAnsi="Arial" w:cs="Arial"/>
          <w:bCs/>
          <w:caps/>
        </w:rPr>
      </w:pPr>
    </w:p>
    <w:p w14:paraId="64842CA2" w14:textId="77777777" w:rsidR="00F2191A" w:rsidRDefault="00F2191A" w:rsidP="00F2191A">
      <w:pPr>
        <w:spacing w:line="240" w:lineRule="auto"/>
        <w:rPr>
          <w:rFonts w:ascii="Arial" w:hAnsi="Arial" w:cs="Arial"/>
          <w:bCs/>
          <w:caps/>
        </w:rPr>
      </w:pPr>
    </w:p>
    <w:p w14:paraId="3DB12FB9" w14:textId="77777777" w:rsidR="00F2191A" w:rsidRDefault="00F2191A" w:rsidP="00F2191A">
      <w:pPr>
        <w:spacing w:line="240" w:lineRule="auto"/>
        <w:rPr>
          <w:rFonts w:ascii="Arial" w:hAnsi="Arial" w:cs="Arial"/>
          <w:bCs/>
          <w:caps/>
        </w:rPr>
      </w:pPr>
    </w:p>
    <w:p w14:paraId="5180A320" w14:textId="77777777" w:rsidR="00F2191A" w:rsidRPr="00FE387E" w:rsidRDefault="00F2191A" w:rsidP="00F2191A">
      <w:pPr>
        <w:spacing w:line="240" w:lineRule="auto"/>
        <w:rPr>
          <w:rFonts w:ascii="Arial" w:hAnsi="Arial" w:cs="Arial"/>
          <w:bCs/>
        </w:rPr>
      </w:pPr>
      <w:r>
        <w:rPr>
          <w:rFonts w:ascii="Arial" w:hAnsi="Arial" w:cs="Arial"/>
          <w:bCs/>
        </w:rPr>
        <w:t>Za správnost vyhotovení: Mgr. Robert Bílek</w:t>
      </w:r>
    </w:p>
    <w:sectPr w:rsidR="00F2191A" w:rsidRPr="00FE387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E44FFF" w:rsidRDefault="00E44FFF" w:rsidP="007936E4">
      <w:pPr>
        <w:spacing w:after="0"/>
      </w:pPr>
      <w:r>
        <w:separator/>
      </w:r>
    </w:p>
  </w:endnote>
  <w:endnote w:type="continuationSeparator" w:id="0">
    <w:p w14:paraId="251DC161" w14:textId="77777777" w:rsidR="00E44FFF" w:rsidRDefault="00E44FFF" w:rsidP="007936E4">
      <w:pPr>
        <w:spacing w:after="0"/>
      </w:pPr>
      <w:r>
        <w:continuationSeparator/>
      </w:r>
    </w:p>
  </w:endnote>
  <w:endnote w:type="continuationNotice" w:id="1">
    <w:p w14:paraId="1B69A0A9" w14:textId="77777777" w:rsidR="00E44FFF" w:rsidRDefault="00E44FF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E44FFF" w:rsidRPr="00330188" w:rsidRDefault="00E44FF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E44FFF" w:rsidRDefault="00E44FFF" w:rsidP="007936E4">
      <w:pPr>
        <w:spacing w:after="0"/>
      </w:pPr>
      <w:r>
        <w:separator/>
      </w:r>
    </w:p>
  </w:footnote>
  <w:footnote w:type="continuationSeparator" w:id="0">
    <w:p w14:paraId="5878B8DE" w14:textId="77777777" w:rsidR="00E44FFF" w:rsidRDefault="00E44FFF" w:rsidP="007936E4">
      <w:pPr>
        <w:spacing w:after="0"/>
      </w:pPr>
      <w:r>
        <w:continuationSeparator/>
      </w:r>
    </w:p>
  </w:footnote>
  <w:footnote w:type="continuationNotice" w:id="1">
    <w:p w14:paraId="3184D020" w14:textId="77777777" w:rsidR="00E44FFF" w:rsidRDefault="00E44FF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45BCC4C" w:rsidR="00E44FFF" w:rsidRPr="001D4BED" w:rsidRDefault="00E44FF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Tasov nad Veličkou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E44FFF" w:rsidRPr="001D4BED" w:rsidRDefault="00E44FF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B89FC30" w:rsidR="00E44FFF" w:rsidRPr="001D4BED" w:rsidRDefault="00E44FF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Tasov nad Veličkou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88F"/>
    <w:rsid w:val="005F0D7E"/>
    <w:rsid w:val="005F280B"/>
    <w:rsid w:val="005F2E92"/>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4FFF"/>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91A"/>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088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F088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F088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32</Pages>
  <Words>15859</Words>
  <Characters>93574</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5</cp:revision>
  <cp:lastPrinted>2021-04-15T12:34:00Z</cp:lastPrinted>
  <dcterms:created xsi:type="dcterms:W3CDTF">2021-05-26T05:56:00Z</dcterms:created>
  <dcterms:modified xsi:type="dcterms:W3CDTF">2021-07-02T04:49:00Z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